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 w:ascii="宋体" w:hAnsi="宋体" w:eastAsia="宋体" w:cs="宋体"/>
          <w:sz w:val="28"/>
          <w:szCs w:val="28"/>
          <w:highlight w:val="none"/>
        </w:rPr>
      </w:pPr>
      <w:bookmarkStart w:id="0" w:name="_Toc16010"/>
      <w:r>
        <w:rPr>
          <w:rFonts w:hint="eastAsia" w:ascii="宋体" w:hAnsi="宋体" w:eastAsia="宋体" w:cs="宋体"/>
          <w:sz w:val="28"/>
          <w:szCs w:val="28"/>
          <w:highlight w:val="none"/>
        </w:rPr>
        <w:t>附表五：现场踏勘证明表</w:t>
      </w:r>
      <w:bookmarkEnd w:id="0"/>
    </w:p>
    <w:p>
      <w:pPr>
        <w:pStyle w:val="6"/>
        <w:rPr>
          <w:highlight w:val="none"/>
        </w:rPr>
      </w:pPr>
    </w:p>
    <w:p>
      <w:pPr>
        <w:spacing w:line="360" w:lineRule="auto"/>
        <w:ind w:right="40"/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化州市石湾街道中火岭村民委员会农村人居环境整治建设项目工程</w:t>
      </w:r>
    </w:p>
    <w:p>
      <w:pPr>
        <w:spacing w:line="360" w:lineRule="auto"/>
        <w:ind w:right="40"/>
        <w:jc w:val="center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ascii="宋体" w:hAnsi="宋体" w:cs="宋体"/>
          <w:b/>
          <w:bCs/>
          <w:sz w:val="28"/>
          <w:szCs w:val="28"/>
          <w:highlight w:val="none"/>
        </w:rPr>
        <w:t>【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zh-CN"/>
        </w:rPr>
        <w:t>采购项目编号</w:t>
      </w:r>
      <w:r>
        <w:rPr>
          <w:rFonts w:ascii="宋体" w:hAnsi="宋体" w:cs="宋体"/>
          <w:b/>
          <w:bCs/>
          <w:sz w:val="28"/>
          <w:szCs w:val="28"/>
          <w:highlight w:val="none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zh-CN"/>
        </w:rPr>
        <w:t>ZXCG-2020-015</w:t>
      </w:r>
      <w:r>
        <w:rPr>
          <w:rFonts w:ascii="宋体" w:hAnsi="宋体" w:cs="宋体"/>
          <w:b/>
          <w:bCs/>
          <w:sz w:val="28"/>
          <w:szCs w:val="28"/>
          <w:highlight w:val="none"/>
        </w:rPr>
        <w:t>】</w:t>
      </w:r>
    </w:p>
    <w:p>
      <w:pPr>
        <w:pStyle w:val="7"/>
        <w:rPr>
          <w:highlight w:val="none"/>
        </w:rPr>
      </w:pPr>
    </w:p>
    <w:p>
      <w:pPr>
        <w:spacing w:line="360" w:lineRule="auto"/>
        <w:ind w:right="40"/>
        <w:jc w:val="center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ascii="宋体" w:hAnsi="宋体" w:cs="宋体"/>
          <w:b/>
          <w:bCs/>
          <w:sz w:val="28"/>
          <w:szCs w:val="28"/>
          <w:highlight w:val="none"/>
        </w:rPr>
        <w:t>现场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踏勘</w:t>
      </w:r>
      <w:r>
        <w:rPr>
          <w:rFonts w:ascii="宋体" w:hAnsi="宋体" w:cs="宋体"/>
          <w:b/>
          <w:bCs/>
          <w:sz w:val="28"/>
          <w:szCs w:val="28"/>
          <w:highlight w:val="none"/>
        </w:rPr>
        <w:t>证明表</w:t>
      </w:r>
    </w:p>
    <w:tbl>
      <w:tblPr>
        <w:tblStyle w:val="9"/>
        <w:tblpPr w:leftFromText="180" w:rightFromText="180" w:vertAnchor="text" w:horzAnchor="page" w:tblpX="1483" w:tblpY="181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402"/>
        <w:gridCol w:w="2836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序号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勘察项目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是否到现场勘察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168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化州市石湾街道中火岭村民委员会农村人居环境整治建设项目工程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ind w:right="40"/>
              <w:jc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4570" w:type="dxa"/>
            <w:gridSpan w:val="2"/>
            <w:noWrap w:val="0"/>
            <w:vAlign w:val="top"/>
          </w:tcPr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</w:p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响应供应商名称</w:t>
            </w:r>
            <w:r>
              <w:rPr>
                <w:rFonts w:ascii="宋体" w:hAnsi="宋体" w:cs="宋体"/>
                <w:szCs w:val="21"/>
                <w:highlight w:val="none"/>
              </w:rPr>
              <w:t>（盖章）：</w:t>
            </w:r>
          </w:p>
          <w:p>
            <w:pPr>
              <w:pStyle w:val="7"/>
              <w:rPr>
                <w:szCs w:val="21"/>
                <w:highlight w:val="none"/>
              </w:rPr>
            </w:pPr>
          </w:p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勘察代表（签名）：</w:t>
            </w:r>
          </w:p>
          <w:p>
            <w:pPr>
              <w:pStyle w:val="7"/>
              <w:rPr>
                <w:szCs w:val="21"/>
                <w:highlight w:val="none"/>
              </w:rPr>
            </w:pPr>
          </w:p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日期： 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 日</w:t>
            </w:r>
          </w:p>
        </w:tc>
        <w:tc>
          <w:tcPr>
            <w:tcW w:w="4568" w:type="dxa"/>
            <w:gridSpan w:val="2"/>
            <w:noWrap w:val="0"/>
            <w:vAlign w:val="top"/>
          </w:tcPr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</w:p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采购单位（盖章）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：</w:t>
            </w:r>
          </w:p>
          <w:p>
            <w:pPr>
              <w:pStyle w:val="7"/>
              <w:rPr>
                <w:szCs w:val="21"/>
                <w:highlight w:val="none"/>
              </w:rPr>
            </w:pPr>
          </w:p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证明人（签名）：</w:t>
            </w:r>
          </w:p>
          <w:p>
            <w:pPr>
              <w:pStyle w:val="7"/>
              <w:rPr>
                <w:szCs w:val="21"/>
                <w:highlight w:val="none"/>
              </w:rPr>
            </w:pPr>
          </w:p>
          <w:p>
            <w:pPr>
              <w:spacing w:line="360" w:lineRule="auto"/>
              <w:ind w:right="40"/>
              <w:jc w:val="lef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日期：  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月 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日</w:t>
            </w:r>
          </w:p>
        </w:tc>
      </w:tr>
    </w:tbl>
    <w:p>
      <w:pPr>
        <w:pStyle w:val="6"/>
        <w:rPr>
          <w:rFonts w:cs="宋体" w:asciiTheme="majorEastAsia" w:hAnsiTheme="majorEastAsia" w:eastAsiaTheme="majorEastAsia"/>
          <w:b/>
          <w:sz w:val="28"/>
          <w:szCs w:val="28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F66EE"/>
    <w:rsid w:val="09DF66EE"/>
    <w:rsid w:val="1D573F9D"/>
    <w:rsid w:val="446F47A0"/>
    <w:rsid w:val="78D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3"/>
    <w:next w:val="1"/>
    <w:qFormat/>
    <w:uiPriority w:val="0"/>
    <w:pPr>
      <w:keepNext/>
      <w:keepLines/>
      <w:pageBreakBefore/>
      <w:spacing w:before="340" w:after="330" w:line="578" w:lineRule="auto"/>
      <w:jc w:val="both"/>
      <w:textAlignment w:val="center"/>
    </w:pPr>
    <w:rPr>
      <w:rFonts w:ascii="Times New Roman" w:hAnsi="Times New Roman" w:eastAsia="宋体" w:cs="Times New Roman"/>
      <w:kern w:val="44"/>
      <w:sz w:val="44"/>
      <w:szCs w:val="32"/>
      <w:lang w:val="en-US" w:eastAsia="zh-CN" w:bidi="ar-SA"/>
    </w:rPr>
  </w:style>
  <w:style w:type="paragraph" w:customStyle="1" w:styleId="3">
    <w:name w:val="Heading3"/>
    <w:basedOn w:val="1"/>
    <w:next w:val="1"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540"/>
    </w:pPr>
  </w:style>
  <w:style w:type="paragraph" w:styleId="6">
    <w:name w:val="Plain Text"/>
    <w:basedOn w:val="1"/>
    <w:qFormat/>
    <w:uiPriority w:val="0"/>
    <w:rPr>
      <w:rFonts w:ascii="宋体" w:cs="Tahoma"/>
      <w:szCs w:val="21"/>
    </w:rPr>
  </w:style>
  <w:style w:type="paragraph" w:styleId="7">
    <w:name w:val="Body Text First Indent 2"/>
    <w:basedOn w:val="5"/>
    <w:qFormat/>
    <w:uiPriority w:val="0"/>
    <w:pPr>
      <w:ind w:left="0" w:firstLine="210"/>
    </w:pPr>
    <w:rPr>
      <w:rFonts w:eastAsia="仿宋_GB231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2020-09-25T06:39:00Z</dcterms:created>
  <dc:creator>Shirley1409751000</dc:creator>
  <cp:lastModifiedBy>Administrator</cp:lastModifiedBy>
  <dcterms:modified xsi:type="dcterms:W3CDTF">2020-11-24T06:25:37Z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